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140" w:rsidRDefault="005D0140" w:rsidP="005D0140">
      <w:pPr>
        <w:spacing w:after="0" w:line="240" w:lineRule="auto"/>
        <w:textAlignment w:val="baseline"/>
        <w:outlineLvl w:val="1"/>
        <w:rPr>
          <w:rFonts w:ascii="Helvetica" w:eastAsia="Times New Roman" w:hAnsi="Helvetica" w:cs="Helvetica"/>
          <w:caps/>
          <w:color w:val="151515"/>
          <w:sz w:val="16"/>
          <w:szCs w:val="16"/>
        </w:rPr>
      </w:pPr>
      <w:r w:rsidRPr="005D0140">
        <w:rPr>
          <w:rFonts w:ascii="Helvetica" w:eastAsia="Times New Roman" w:hAnsi="Helvetica" w:cs="Helvetica"/>
          <w:caps/>
          <w:color w:val="151515"/>
          <w:sz w:val="16"/>
          <w:szCs w:val="16"/>
        </w:rPr>
        <w:t>JOHN D. ROCKEFELLER</w:t>
      </w:r>
      <w:r>
        <w:rPr>
          <w:rFonts w:ascii="Helvetica" w:eastAsia="Times New Roman" w:hAnsi="Helvetica" w:cs="Helvetica"/>
          <w:caps/>
          <w:color w:val="151515"/>
          <w:sz w:val="16"/>
          <w:szCs w:val="16"/>
        </w:rPr>
        <w:t xml:space="preserve">    </w:t>
      </w:r>
      <w:hyperlink r:id="rId6" w:history="1">
        <w:r w:rsidRPr="0009284A">
          <w:rPr>
            <w:rStyle w:val="Hyperlink"/>
            <w:rFonts w:ascii="Helvetica" w:eastAsia="Times New Roman" w:hAnsi="Helvetica" w:cs="Helvetica"/>
            <w:caps/>
            <w:sz w:val="16"/>
            <w:szCs w:val="16"/>
          </w:rPr>
          <w:t>http://www.history.com/topics/john-d-rockefeller</w:t>
        </w:r>
      </w:hyperlink>
    </w:p>
    <w:p w:rsidR="005D0140" w:rsidRPr="005D0140" w:rsidRDefault="005D0140" w:rsidP="005D0140">
      <w:pPr>
        <w:spacing w:after="0" w:line="240" w:lineRule="auto"/>
        <w:textAlignment w:val="baseline"/>
        <w:outlineLvl w:val="1"/>
        <w:rPr>
          <w:rFonts w:ascii="Helvetica" w:eastAsia="Times New Roman" w:hAnsi="Helvetica" w:cs="Helvetica"/>
          <w:caps/>
          <w:color w:val="151515"/>
          <w:sz w:val="16"/>
          <w:szCs w:val="16"/>
        </w:rPr>
      </w:pPr>
      <w:bookmarkStart w:id="0" w:name="_GoBack"/>
      <w:bookmarkEnd w:id="0"/>
    </w:p>
    <w:p w:rsidR="005D0140" w:rsidRPr="005D0140" w:rsidRDefault="005D0140" w:rsidP="005D0140">
      <w:pPr>
        <w:spacing w:after="525" w:line="384" w:lineRule="atLeast"/>
        <w:textAlignment w:val="baseline"/>
        <w:rPr>
          <w:rFonts w:ascii="Helvetica" w:eastAsia="Times New Roman" w:hAnsi="Helvetica" w:cs="Helvetica"/>
          <w:color w:val="000000"/>
          <w:sz w:val="16"/>
          <w:szCs w:val="16"/>
        </w:rPr>
      </w:pPr>
      <w:r w:rsidRPr="005D0140">
        <w:rPr>
          <w:rFonts w:ascii="Helvetica" w:eastAsia="Times New Roman" w:hAnsi="Helvetica" w:cs="Helvetica"/>
          <w:color w:val="000000"/>
          <w:sz w:val="16"/>
          <w:szCs w:val="16"/>
        </w:rPr>
        <w:t>John D. Rockefeller (1839-1937), founder of the Standard Oil Company, became one of the world’s wealthiest men and a major philanthropist. Born into modest circumstances in upstate New York, he entered the then-fledgling oil business in 1863 by investing in a Cleveland, Ohio, refinery. In 1870, he established Standard Oil, which by the early 1880s controlled some 90 percent of U.S. refineries and pipelines. Critics accused Rockefeller of engaging in unethical practices, such as predatory pricing and colluding with railroads to eliminate his competitors, in order to gain a monopoly in the industry. In 1911, the U.S. Supreme Court found Standard Oil in violation of anti-trust laws and ordered it to dissolve. During his life Rockefeller donated more than $500 million to various philanthropic causes.</w:t>
      </w:r>
    </w:p>
    <w:p w:rsidR="005D0140" w:rsidRPr="005D0140" w:rsidRDefault="005D0140" w:rsidP="005D0140">
      <w:pPr>
        <w:numPr>
          <w:ilvl w:val="0"/>
          <w:numId w:val="1"/>
        </w:numPr>
        <w:spacing w:after="0" w:line="240" w:lineRule="auto"/>
        <w:ind w:left="0"/>
        <w:textAlignment w:val="baseline"/>
        <w:rPr>
          <w:rFonts w:ascii="Helvetica" w:eastAsia="Times New Roman" w:hAnsi="Helvetica" w:cs="Helvetica"/>
          <w:color w:val="000000"/>
          <w:sz w:val="16"/>
          <w:szCs w:val="16"/>
        </w:rPr>
      </w:pPr>
      <w:hyperlink r:id="rId7" w:history="1">
        <w:r w:rsidRPr="005D0140">
          <w:rPr>
            <w:rFonts w:ascii="Helvetica" w:eastAsia="Times New Roman" w:hAnsi="Helvetica" w:cs="Helvetica"/>
            <w:caps/>
            <w:color w:val="000000"/>
            <w:sz w:val="16"/>
            <w:szCs w:val="16"/>
            <w:u w:val="single"/>
            <w:bdr w:val="none" w:sz="0" w:space="0" w:color="auto" w:frame="1"/>
          </w:rPr>
          <w:t>CONTENTS</w:t>
        </w:r>
      </w:hyperlink>
    </w:p>
    <w:p w:rsidR="005D0140" w:rsidRPr="005D0140" w:rsidRDefault="005D0140" w:rsidP="005D0140">
      <w:pPr>
        <w:numPr>
          <w:ilvl w:val="1"/>
          <w:numId w:val="1"/>
        </w:numPr>
        <w:spacing w:after="0" w:line="240" w:lineRule="auto"/>
        <w:ind w:left="0"/>
        <w:textAlignment w:val="baseline"/>
        <w:rPr>
          <w:rFonts w:ascii="Helvetica" w:eastAsia="Times New Roman" w:hAnsi="Helvetica" w:cs="Helvetica"/>
          <w:color w:val="0094D1"/>
          <w:sz w:val="16"/>
          <w:szCs w:val="16"/>
        </w:rPr>
      </w:pPr>
      <w:r w:rsidRPr="005D0140">
        <w:rPr>
          <w:rFonts w:ascii="Helvetica" w:eastAsia="Times New Roman" w:hAnsi="Helvetica" w:cs="Helvetica"/>
          <w:color w:val="0094D1"/>
          <w:sz w:val="16"/>
          <w:szCs w:val="16"/>
        </w:rPr>
        <w:t>John D. Rockefeller: Early Years and Family</w:t>
      </w:r>
    </w:p>
    <w:p w:rsidR="005D0140" w:rsidRPr="005D0140" w:rsidRDefault="005D0140" w:rsidP="005D0140">
      <w:pPr>
        <w:numPr>
          <w:ilvl w:val="1"/>
          <w:numId w:val="1"/>
        </w:numPr>
        <w:spacing w:after="0" w:line="240" w:lineRule="auto"/>
        <w:ind w:left="0"/>
        <w:textAlignment w:val="baseline"/>
        <w:rPr>
          <w:rFonts w:ascii="Helvetica" w:eastAsia="Times New Roman" w:hAnsi="Helvetica" w:cs="Helvetica"/>
          <w:color w:val="0094D1"/>
          <w:sz w:val="16"/>
          <w:szCs w:val="16"/>
        </w:rPr>
      </w:pPr>
      <w:r w:rsidRPr="005D0140">
        <w:rPr>
          <w:rFonts w:ascii="Helvetica" w:eastAsia="Times New Roman" w:hAnsi="Helvetica" w:cs="Helvetica"/>
          <w:color w:val="0094D1"/>
          <w:sz w:val="16"/>
          <w:szCs w:val="16"/>
        </w:rPr>
        <w:t>John D. Rockefeller: Standard Oil</w:t>
      </w:r>
    </w:p>
    <w:p w:rsidR="005D0140" w:rsidRPr="005D0140" w:rsidRDefault="005D0140" w:rsidP="005D0140">
      <w:pPr>
        <w:numPr>
          <w:ilvl w:val="1"/>
          <w:numId w:val="1"/>
        </w:numPr>
        <w:spacing w:after="0" w:line="240" w:lineRule="auto"/>
        <w:ind w:left="0"/>
        <w:textAlignment w:val="baseline"/>
        <w:rPr>
          <w:rFonts w:ascii="Helvetica" w:eastAsia="Times New Roman" w:hAnsi="Helvetica" w:cs="Helvetica"/>
          <w:color w:val="0094D1"/>
          <w:sz w:val="16"/>
          <w:szCs w:val="16"/>
        </w:rPr>
      </w:pPr>
      <w:r w:rsidRPr="005D0140">
        <w:rPr>
          <w:rFonts w:ascii="Helvetica" w:eastAsia="Times New Roman" w:hAnsi="Helvetica" w:cs="Helvetica"/>
          <w:color w:val="0094D1"/>
          <w:sz w:val="16"/>
          <w:szCs w:val="16"/>
        </w:rPr>
        <w:t>John D. Rockefeller: Philanthropy and Final Years</w:t>
      </w:r>
    </w:p>
    <w:p w:rsidR="005D0140" w:rsidRPr="005D0140" w:rsidRDefault="005D0140" w:rsidP="005D0140">
      <w:pPr>
        <w:spacing w:after="0" w:line="240" w:lineRule="auto"/>
        <w:textAlignment w:val="baseline"/>
        <w:outlineLvl w:val="1"/>
        <w:rPr>
          <w:rFonts w:ascii="Helvetica" w:eastAsia="Times New Roman" w:hAnsi="Helvetica" w:cs="Helvetica"/>
          <w:b/>
          <w:bCs/>
          <w:caps/>
          <w:color w:val="000000"/>
          <w:sz w:val="16"/>
          <w:szCs w:val="16"/>
        </w:rPr>
      </w:pPr>
      <w:r w:rsidRPr="005D0140">
        <w:rPr>
          <w:rFonts w:ascii="Helvetica" w:eastAsia="Times New Roman" w:hAnsi="Helvetica" w:cs="Helvetica"/>
          <w:b/>
          <w:bCs/>
          <w:caps/>
          <w:color w:val="000000"/>
          <w:sz w:val="16"/>
          <w:szCs w:val="16"/>
        </w:rPr>
        <w:t>JOHN D. ROCKEFELLER: EARLY YEARS AND FAMILY</w:t>
      </w:r>
    </w:p>
    <w:p w:rsidR="005D0140" w:rsidRPr="005D0140" w:rsidRDefault="005D0140" w:rsidP="005D0140">
      <w:pPr>
        <w:spacing w:after="0" w:line="384" w:lineRule="atLeast"/>
        <w:textAlignment w:val="baseline"/>
        <w:rPr>
          <w:rFonts w:ascii="Helvetica" w:eastAsia="Times New Roman" w:hAnsi="Helvetica" w:cs="Helvetica"/>
          <w:color w:val="000000"/>
          <w:sz w:val="16"/>
          <w:szCs w:val="16"/>
        </w:rPr>
      </w:pPr>
      <w:r w:rsidRPr="005D0140">
        <w:rPr>
          <w:rFonts w:ascii="Helvetica" w:eastAsia="Times New Roman" w:hAnsi="Helvetica" w:cs="Helvetica"/>
          <w:color w:val="000000"/>
          <w:sz w:val="16"/>
          <w:szCs w:val="16"/>
        </w:rPr>
        <w:t>John Davison Rockefeller, the son of a traveling salesman, was born on July 8, 1839, in Richford, </w:t>
      </w:r>
      <w:hyperlink r:id="rId8" w:history="1">
        <w:r w:rsidRPr="005D0140">
          <w:rPr>
            <w:rFonts w:ascii="Helvetica" w:eastAsia="Times New Roman" w:hAnsi="Helvetica" w:cs="Helvetica"/>
            <w:color w:val="000000"/>
            <w:sz w:val="16"/>
            <w:szCs w:val="16"/>
            <w:u w:val="single"/>
            <w:bdr w:val="none" w:sz="0" w:space="0" w:color="auto" w:frame="1"/>
          </w:rPr>
          <w:t>New York</w:t>
        </w:r>
      </w:hyperlink>
      <w:r w:rsidRPr="005D0140">
        <w:rPr>
          <w:rFonts w:ascii="Helvetica" w:eastAsia="Times New Roman" w:hAnsi="Helvetica" w:cs="Helvetica"/>
          <w:color w:val="000000"/>
          <w:sz w:val="16"/>
          <w:szCs w:val="16"/>
        </w:rPr>
        <w:t>. Industrious even as a boy, the future oil magnate earned money by raising turkeys, selling candy and doing jobs for neighbors. In 1853, the Rockefeller family moved to the Cleveland, </w:t>
      </w:r>
      <w:hyperlink r:id="rId9" w:history="1">
        <w:r w:rsidRPr="005D0140">
          <w:rPr>
            <w:rFonts w:ascii="Helvetica" w:eastAsia="Times New Roman" w:hAnsi="Helvetica" w:cs="Helvetica"/>
            <w:color w:val="000000"/>
            <w:sz w:val="16"/>
            <w:szCs w:val="16"/>
            <w:u w:val="single"/>
            <w:bdr w:val="none" w:sz="0" w:space="0" w:color="auto" w:frame="1"/>
          </w:rPr>
          <w:t>Ohio</w:t>
        </w:r>
      </w:hyperlink>
      <w:r w:rsidRPr="005D0140">
        <w:rPr>
          <w:rFonts w:ascii="Helvetica" w:eastAsia="Times New Roman" w:hAnsi="Helvetica" w:cs="Helvetica"/>
          <w:color w:val="000000"/>
          <w:sz w:val="16"/>
          <w:szCs w:val="16"/>
        </w:rPr>
        <w:t>, area, where John attended high school then briefly studied bookkeeping at a commercial college.</w:t>
      </w:r>
    </w:p>
    <w:p w:rsidR="005D0140" w:rsidRPr="005D0140" w:rsidRDefault="005D0140" w:rsidP="005D0140">
      <w:pPr>
        <w:spacing w:after="0" w:line="240" w:lineRule="auto"/>
        <w:textAlignment w:val="baseline"/>
        <w:outlineLvl w:val="4"/>
        <w:rPr>
          <w:rFonts w:ascii="Helvetica" w:eastAsia="Times New Roman" w:hAnsi="Helvetica" w:cs="Helvetica"/>
          <w:b/>
          <w:bCs/>
          <w:caps/>
          <w:color w:val="000000"/>
          <w:sz w:val="16"/>
          <w:szCs w:val="16"/>
        </w:rPr>
      </w:pPr>
      <w:r w:rsidRPr="005D0140">
        <w:rPr>
          <w:rFonts w:ascii="Helvetica" w:eastAsia="Times New Roman" w:hAnsi="Helvetica" w:cs="Helvetica"/>
          <w:b/>
          <w:bCs/>
          <w:caps/>
          <w:color w:val="000000"/>
          <w:sz w:val="16"/>
          <w:szCs w:val="16"/>
        </w:rPr>
        <w:t>DID YOU KNOW?</w:t>
      </w:r>
    </w:p>
    <w:p w:rsidR="005D0140" w:rsidRPr="005D0140" w:rsidRDefault="005D0140" w:rsidP="005D0140">
      <w:pPr>
        <w:spacing w:after="525" w:line="384" w:lineRule="atLeast"/>
        <w:textAlignment w:val="baseline"/>
        <w:rPr>
          <w:rFonts w:ascii="Helvetica" w:eastAsia="Times New Roman" w:hAnsi="Helvetica" w:cs="Helvetica"/>
          <w:color w:val="000000"/>
          <w:sz w:val="16"/>
          <w:szCs w:val="16"/>
        </w:rPr>
      </w:pPr>
      <w:r w:rsidRPr="005D0140">
        <w:rPr>
          <w:rFonts w:ascii="Helvetica" w:eastAsia="Times New Roman" w:hAnsi="Helvetica" w:cs="Helvetica"/>
          <w:color w:val="000000"/>
          <w:sz w:val="16"/>
          <w:szCs w:val="16"/>
        </w:rPr>
        <w:t>One of the charitable organizations established by John D. Rockefeller, Sr. was the Rockefeller Sanitary Commission, founded in 1909. Less than 20 years after its creation, the Commission had achieved its primary goals, the successful eradication of hookworm disease across the southern United States.</w:t>
      </w:r>
    </w:p>
    <w:p w:rsidR="005D0140" w:rsidRPr="005D0140" w:rsidRDefault="005D0140" w:rsidP="005D0140">
      <w:pPr>
        <w:spacing w:after="0" w:line="384" w:lineRule="atLeast"/>
        <w:textAlignment w:val="baseline"/>
        <w:rPr>
          <w:rFonts w:ascii="Helvetica" w:eastAsia="Times New Roman" w:hAnsi="Helvetica" w:cs="Helvetica"/>
          <w:color w:val="000000"/>
          <w:sz w:val="16"/>
          <w:szCs w:val="16"/>
        </w:rPr>
      </w:pPr>
      <w:r w:rsidRPr="005D0140">
        <w:rPr>
          <w:rFonts w:ascii="Helvetica" w:eastAsia="Times New Roman" w:hAnsi="Helvetica" w:cs="Helvetica"/>
          <w:color w:val="000000"/>
          <w:sz w:val="16"/>
          <w:szCs w:val="16"/>
        </w:rPr>
        <w:t>In 1855, at age 16, he found work as an office clerk at a Cleveland commission firm that bought, sold and shipped grain, coal and other commodities. (He considered September 26, the day he started the position and entered the business world, so significant that as an adult he commemorated this “job day” with an annual celebration.) In 1859, Rockefeller and a partner established their own commission firm. That same year, America’s first oil well was drilled in Titusville, </w:t>
      </w:r>
      <w:hyperlink r:id="rId10" w:history="1">
        <w:r w:rsidRPr="005D0140">
          <w:rPr>
            <w:rFonts w:ascii="Helvetica" w:eastAsia="Times New Roman" w:hAnsi="Helvetica" w:cs="Helvetica"/>
            <w:color w:val="000000"/>
            <w:sz w:val="16"/>
            <w:szCs w:val="16"/>
            <w:u w:val="single"/>
            <w:bdr w:val="none" w:sz="0" w:space="0" w:color="auto" w:frame="1"/>
          </w:rPr>
          <w:t>Pennsylvania</w:t>
        </w:r>
      </w:hyperlink>
      <w:r w:rsidRPr="005D0140">
        <w:rPr>
          <w:rFonts w:ascii="Helvetica" w:eastAsia="Times New Roman" w:hAnsi="Helvetica" w:cs="Helvetica"/>
          <w:color w:val="000000"/>
          <w:sz w:val="16"/>
          <w:szCs w:val="16"/>
        </w:rPr>
        <w:t>. In 1863, Rockefeller and several partners entered the booming new oil industry by investing in a Cleveland refinery.</w:t>
      </w:r>
    </w:p>
    <w:p w:rsidR="005D0140" w:rsidRPr="005D0140" w:rsidRDefault="005D0140" w:rsidP="005D0140">
      <w:pPr>
        <w:spacing w:after="0" w:line="384" w:lineRule="atLeast"/>
        <w:textAlignment w:val="baseline"/>
        <w:rPr>
          <w:rFonts w:ascii="Helvetica" w:eastAsia="Times New Roman" w:hAnsi="Helvetica" w:cs="Helvetica"/>
          <w:color w:val="000000"/>
          <w:sz w:val="16"/>
          <w:szCs w:val="16"/>
        </w:rPr>
      </w:pPr>
      <w:r w:rsidRPr="005D0140">
        <w:rPr>
          <w:rFonts w:ascii="Helvetica" w:eastAsia="Times New Roman" w:hAnsi="Helvetica" w:cs="Helvetica"/>
          <w:color w:val="000000"/>
          <w:sz w:val="16"/>
          <w:szCs w:val="16"/>
        </w:rPr>
        <w:t xml:space="preserve">In 1864, Rockefeller married Laura </w:t>
      </w:r>
      <w:proofErr w:type="spellStart"/>
      <w:r w:rsidRPr="005D0140">
        <w:rPr>
          <w:rFonts w:ascii="Helvetica" w:eastAsia="Times New Roman" w:hAnsi="Helvetica" w:cs="Helvetica"/>
          <w:color w:val="000000"/>
          <w:sz w:val="16"/>
          <w:szCs w:val="16"/>
        </w:rPr>
        <w:t>Celestia</w:t>
      </w:r>
      <w:proofErr w:type="spellEnd"/>
      <w:r w:rsidRPr="005D0140">
        <w:rPr>
          <w:rFonts w:ascii="Helvetica" w:eastAsia="Times New Roman" w:hAnsi="Helvetica" w:cs="Helvetica"/>
          <w:color w:val="000000"/>
          <w:sz w:val="16"/>
          <w:szCs w:val="16"/>
        </w:rPr>
        <w:t xml:space="preserve"> “</w:t>
      </w:r>
      <w:proofErr w:type="spellStart"/>
      <w:r w:rsidRPr="005D0140">
        <w:rPr>
          <w:rFonts w:ascii="Helvetica" w:eastAsia="Times New Roman" w:hAnsi="Helvetica" w:cs="Helvetica"/>
          <w:color w:val="000000"/>
          <w:sz w:val="16"/>
          <w:szCs w:val="16"/>
        </w:rPr>
        <w:t>Cettie</w:t>
      </w:r>
      <w:proofErr w:type="spellEnd"/>
      <w:r w:rsidRPr="005D0140">
        <w:rPr>
          <w:rFonts w:ascii="Helvetica" w:eastAsia="Times New Roman" w:hAnsi="Helvetica" w:cs="Helvetica"/>
          <w:color w:val="000000"/>
          <w:sz w:val="16"/>
          <w:szCs w:val="16"/>
        </w:rPr>
        <w:t>” Spelman (1839-1915), an Ohio native whose father was a prosperous merchant, politician and abolitionist active in the </w:t>
      </w:r>
      <w:hyperlink r:id="rId11" w:history="1">
        <w:r w:rsidRPr="005D0140">
          <w:rPr>
            <w:rFonts w:ascii="Helvetica" w:eastAsia="Times New Roman" w:hAnsi="Helvetica" w:cs="Helvetica"/>
            <w:color w:val="000000"/>
            <w:sz w:val="16"/>
            <w:szCs w:val="16"/>
            <w:u w:val="single"/>
            <w:bdr w:val="none" w:sz="0" w:space="0" w:color="auto" w:frame="1"/>
          </w:rPr>
          <w:t>Underground Railroad</w:t>
        </w:r>
      </w:hyperlink>
      <w:r w:rsidRPr="005D0140">
        <w:rPr>
          <w:rFonts w:ascii="Helvetica" w:eastAsia="Times New Roman" w:hAnsi="Helvetica" w:cs="Helvetica"/>
          <w:color w:val="000000"/>
          <w:sz w:val="16"/>
          <w:szCs w:val="16"/>
        </w:rPr>
        <w:t>. (Laura Rockefeller became the namesake of Spelman College, the historically black women’s college in Atlanta, </w:t>
      </w:r>
      <w:hyperlink r:id="rId12" w:history="1">
        <w:r w:rsidRPr="005D0140">
          <w:rPr>
            <w:rFonts w:ascii="Helvetica" w:eastAsia="Times New Roman" w:hAnsi="Helvetica" w:cs="Helvetica"/>
            <w:color w:val="000000"/>
            <w:sz w:val="16"/>
            <w:szCs w:val="16"/>
            <w:u w:val="single"/>
            <w:bdr w:val="none" w:sz="0" w:space="0" w:color="auto" w:frame="1"/>
          </w:rPr>
          <w:t>Georgia</w:t>
        </w:r>
      </w:hyperlink>
      <w:r w:rsidRPr="005D0140">
        <w:rPr>
          <w:rFonts w:ascii="Helvetica" w:eastAsia="Times New Roman" w:hAnsi="Helvetica" w:cs="Helvetica"/>
          <w:color w:val="000000"/>
          <w:sz w:val="16"/>
          <w:szCs w:val="16"/>
        </w:rPr>
        <w:t>, that her husband helped finance.) The Rockefellers went on to have four daughters (three of whom survived to adulthood) and one son.</w:t>
      </w:r>
    </w:p>
    <w:p w:rsidR="005D0140" w:rsidRPr="005D0140" w:rsidRDefault="005D0140" w:rsidP="005D0140">
      <w:pPr>
        <w:spacing w:after="0" w:line="240" w:lineRule="auto"/>
        <w:textAlignment w:val="baseline"/>
        <w:outlineLvl w:val="1"/>
        <w:rPr>
          <w:rFonts w:ascii="Helvetica" w:eastAsia="Times New Roman" w:hAnsi="Helvetica" w:cs="Helvetica"/>
          <w:b/>
          <w:bCs/>
          <w:caps/>
          <w:color w:val="000000"/>
          <w:sz w:val="16"/>
          <w:szCs w:val="16"/>
        </w:rPr>
      </w:pPr>
      <w:r w:rsidRPr="005D0140">
        <w:rPr>
          <w:rFonts w:ascii="Helvetica" w:eastAsia="Times New Roman" w:hAnsi="Helvetica" w:cs="Helvetica"/>
          <w:b/>
          <w:bCs/>
          <w:caps/>
          <w:color w:val="000000"/>
          <w:sz w:val="16"/>
          <w:szCs w:val="16"/>
        </w:rPr>
        <w:t>JOHN D. ROCKEFELLER: STANDARD OIL</w:t>
      </w:r>
    </w:p>
    <w:p w:rsidR="005D0140" w:rsidRPr="005D0140" w:rsidRDefault="005D0140" w:rsidP="005D0140">
      <w:pPr>
        <w:spacing w:after="525" w:line="384" w:lineRule="atLeast"/>
        <w:textAlignment w:val="baseline"/>
        <w:rPr>
          <w:rFonts w:ascii="Helvetica" w:eastAsia="Times New Roman" w:hAnsi="Helvetica" w:cs="Helvetica"/>
          <w:color w:val="000000"/>
          <w:sz w:val="16"/>
          <w:szCs w:val="16"/>
        </w:rPr>
      </w:pPr>
      <w:r w:rsidRPr="005D0140">
        <w:rPr>
          <w:rFonts w:ascii="Helvetica" w:eastAsia="Times New Roman" w:hAnsi="Helvetica" w:cs="Helvetica"/>
          <w:color w:val="000000"/>
          <w:sz w:val="16"/>
          <w:szCs w:val="16"/>
        </w:rPr>
        <w:t xml:space="preserve">In 1865, Rockefeller borrowed money to buy out some of his partners and take control of the refinery, which had become the largest in Cleveland. Over the next few years, he acquired new partners and expanded his business interests in the growing oil industry. At the time, kerosene, derived from petroleum and used in lamps, was becoming an economic staple. In 1870, Rockefeller formed the </w:t>
      </w:r>
      <w:r w:rsidRPr="005D0140">
        <w:rPr>
          <w:rFonts w:ascii="Helvetica" w:eastAsia="Times New Roman" w:hAnsi="Helvetica" w:cs="Helvetica"/>
          <w:color w:val="000000"/>
          <w:sz w:val="16"/>
          <w:szCs w:val="16"/>
        </w:rPr>
        <w:lastRenderedPageBreak/>
        <w:t>Standard Oil Company of Ohio, along with his younger brother William (1841-1922), Henry Flagler (1830-1913) and a group of other men. John Rockefeller was its president and largest shareholder.</w:t>
      </w:r>
    </w:p>
    <w:p w:rsidR="005D0140" w:rsidRPr="005D0140" w:rsidRDefault="005D0140" w:rsidP="005D0140">
      <w:pPr>
        <w:spacing w:after="525" w:line="384" w:lineRule="atLeast"/>
        <w:textAlignment w:val="baseline"/>
        <w:rPr>
          <w:rFonts w:ascii="Helvetica" w:eastAsia="Times New Roman" w:hAnsi="Helvetica" w:cs="Helvetica"/>
          <w:color w:val="000000"/>
          <w:sz w:val="16"/>
          <w:szCs w:val="16"/>
        </w:rPr>
      </w:pPr>
      <w:r w:rsidRPr="005D0140">
        <w:rPr>
          <w:rFonts w:ascii="Helvetica" w:eastAsia="Times New Roman" w:hAnsi="Helvetica" w:cs="Helvetica"/>
          <w:color w:val="000000"/>
          <w:sz w:val="16"/>
          <w:szCs w:val="16"/>
        </w:rPr>
        <w:t>Standard Oil gained a monopoly in the oil industry by buying rival refineries and developing companies for distributing and marketing its products around the globe. In 1882, these various companies were combined into the Standard Oil Trust, which would control some 90 percent of the nation’s refineries and pipelines. In order to exploit economies of scale, Standard Oil did everything from build its own oil barrels to employ scientists to figure out new uses for petroleum by-products.</w:t>
      </w:r>
    </w:p>
    <w:p w:rsidR="005D0140" w:rsidRPr="005D0140" w:rsidRDefault="005D0140" w:rsidP="005D0140">
      <w:pPr>
        <w:spacing w:after="525" w:line="384" w:lineRule="atLeast"/>
        <w:textAlignment w:val="baseline"/>
        <w:rPr>
          <w:rFonts w:ascii="Helvetica" w:eastAsia="Times New Roman" w:hAnsi="Helvetica" w:cs="Helvetica"/>
          <w:color w:val="000000"/>
          <w:sz w:val="16"/>
          <w:szCs w:val="16"/>
        </w:rPr>
      </w:pPr>
      <w:r w:rsidRPr="005D0140">
        <w:rPr>
          <w:rFonts w:ascii="Helvetica" w:eastAsia="Times New Roman" w:hAnsi="Helvetica" w:cs="Helvetica"/>
          <w:color w:val="000000"/>
          <w:sz w:val="16"/>
          <w:szCs w:val="16"/>
        </w:rPr>
        <w:t>Rockefeller’s enormous wealth and success made him a target of muckraking journalists, reform politicians and others who viewed him as a symbol of corporate greed and criticized the methods with which he’d built his empire. As The New York Times reported in 1937: “He was accused of crushing out competition, getting rich on rebates from railroads, bribing men to spy on competing companies, of making secret agreements, of coercing rivals to join the Standard Oil Company under threat of being forced out of business, building up enormous fortunes on the ruins of other men, and so on.”</w:t>
      </w:r>
    </w:p>
    <w:p w:rsidR="005D0140" w:rsidRPr="005D0140" w:rsidRDefault="005D0140" w:rsidP="005D0140">
      <w:pPr>
        <w:spacing w:after="0" w:line="384" w:lineRule="atLeast"/>
        <w:textAlignment w:val="baseline"/>
        <w:rPr>
          <w:rFonts w:ascii="Helvetica" w:eastAsia="Times New Roman" w:hAnsi="Helvetica" w:cs="Helvetica"/>
          <w:color w:val="000000"/>
          <w:sz w:val="16"/>
          <w:szCs w:val="16"/>
        </w:rPr>
      </w:pPr>
      <w:r w:rsidRPr="005D0140">
        <w:rPr>
          <w:rFonts w:ascii="Helvetica" w:eastAsia="Times New Roman" w:hAnsi="Helvetica" w:cs="Helvetica"/>
          <w:color w:val="000000"/>
          <w:sz w:val="16"/>
          <w:szCs w:val="16"/>
        </w:rPr>
        <w:t>In 1890, the U.S. Congress passed the Sherman Antitrust Act, the first federal legislation prohibiting trusts and combinations that restrained trade. Two years later, the Ohio Supreme Court dissolved the Standard Oil Trust; however, the businesses within the trust soon became part of Standard Oil of </w:t>
      </w:r>
      <w:hyperlink r:id="rId13" w:history="1">
        <w:r w:rsidRPr="005D0140">
          <w:rPr>
            <w:rFonts w:ascii="Helvetica" w:eastAsia="Times New Roman" w:hAnsi="Helvetica" w:cs="Helvetica"/>
            <w:color w:val="000000"/>
            <w:sz w:val="16"/>
            <w:szCs w:val="16"/>
            <w:u w:val="single"/>
            <w:bdr w:val="none" w:sz="0" w:space="0" w:color="auto" w:frame="1"/>
          </w:rPr>
          <w:t>New Jersey</w:t>
        </w:r>
      </w:hyperlink>
      <w:r w:rsidRPr="005D0140">
        <w:rPr>
          <w:rFonts w:ascii="Helvetica" w:eastAsia="Times New Roman" w:hAnsi="Helvetica" w:cs="Helvetica"/>
          <w:color w:val="000000"/>
          <w:sz w:val="16"/>
          <w:szCs w:val="16"/>
        </w:rPr>
        <w:t>, which functioned as a holding company. In 1911, after years of litigation, the U.S. Supreme Court ruled Standard Oil of New Jersey was in violation of anti-trust laws and forced it to dismantle (it was broken up into more than 30 individual companies).</w:t>
      </w:r>
    </w:p>
    <w:p w:rsidR="005D0140" w:rsidRPr="005D0140" w:rsidRDefault="005D0140" w:rsidP="005D0140">
      <w:pPr>
        <w:spacing w:after="0" w:line="240" w:lineRule="auto"/>
        <w:textAlignment w:val="baseline"/>
        <w:outlineLvl w:val="1"/>
        <w:rPr>
          <w:rFonts w:ascii="Helvetica" w:eastAsia="Times New Roman" w:hAnsi="Helvetica" w:cs="Helvetica"/>
          <w:b/>
          <w:bCs/>
          <w:caps/>
          <w:color w:val="000000"/>
          <w:sz w:val="16"/>
          <w:szCs w:val="16"/>
        </w:rPr>
      </w:pPr>
      <w:r w:rsidRPr="005D0140">
        <w:rPr>
          <w:rFonts w:ascii="Helvetica" w:eastAsia="Times New Roman" w:hAnsi="Helvetica" w:cs="Helvetica"/>
          <w:b/>
          <w:bCs/>
          <w:caps/>
          <w:color w:val="000000"/>
          <w:sz w:val="16"/>
          <w:szCs w:val="16"/>
        </w:rPr>
        <w:t>JOHN D. ROCKEFELLER: PHILANTHROPY AND FINAL YEARS</w:t>
      </w:r>
    </w:p>
    <w:p w:rsidR="005D0140" w:rsidRPr="005D0140" w:rsidRDefault="005D0140" w:rsidP="005D0140">
      <w:pPr>
        <w:spacing w:after="0" w:line="384" w:lineRule="atLeast"/>
        <w:textAlignment w:val="baseline"/>
        <w:rPr>
          <w:rFonts w:ascii="Helvetica" w:eastAsia="Times New Roman" w:hAnsi="Helvetica" w:cs="Helvetica"/>
          <w:color w:val="000000"/>
          <w:sz w:val="16"/>
          <w:szCs w:val="16"/>
        </w:rPr>
      </w:pPr>
      <w:r w:rsidRPr="005D0140">
        <w:rPr>
          <w:rFonts w:ascii="Helvetica" w:eastAsia="Times New Roman" w:hAnsi="Helvetica" w:cs="Helvetica"/>
          <w:color w:val="000000"/>
          <w:sz w:val="16"/>
          <w:szCs w:val="16"/>
        </w:rPr>
        <w:t xml:space="preserve">Rockefeller retired from day-to-day business operations of Standard Oil in the mid-1890s. Inspired in part by fellow Gilded Age </w:t>
      </w:r>
      <w:proofErr w:type="spellStart"/>
      <w:r w:rsidRPr="005D0140">
        <w:rPr>
          <w:rFonts w:ascii="Helvetica" w:eastAsia="Times New Roman" w:hAnsi="Helvetica" w:cs="Helvetica"/>
          <w:color w:val="000000"/>
          <w:sz w:val="16"/>
          <w:szCs w:val="16"/>
        </w:rPr>
        <w:t>tycoon</w:t>
      </w:r>
      <w:hyperlink r:id="rId14" w:history="1">
        <w:r w:rsidRPr="005D0140">
          <w:rPr>
            <w:rFonts w:ascii="Helvetica" w:eastAsia="Times New Roman" w:hAnsi="Helvetica" w:cs="Helvetica"/>
            <w:color w:val="000000"/>
            <w:sz w:val="16"/>
            <w:szCs w:val="16"/>
            <w:u w:val="single"/>
            <w:bdr w:val="none" w:sz="0" w:space="0" w:color="auto" w:frame="1"/>
          </w:rPr>
          <w:t>Andrew</w:t>
        </w:r>
        <w:proofErr w:type="spellEnd"/>
        <w:r w:rsidRPr="005D0140">
          <w:rPr>
            <w:rFonts w:ascii="Helvetica" w:eastAsia="Times New Roman" w:hAnsi="Helvetica" w:cs="Helvetica"/>
            <w:color w:val="000000"/>
            <w:sz w:val="16"/>
            <w:szCs w:val="16"/>
            <w:u w:val="single"/>
            <w:bdr w:val="none" w:sz="0" w:space="0" w:color="auto" w:frame="1"/>
          </w:rPr>
          <w:t xml:space="preserve"> Carnegie</w:t>
        </w:r>
      </w:hyperlink>
      <w:r w:rsidRPr="005D0140">
        <w:rPr>
          <w:rFonts w:ascii="Helvetica" w:eastAsia="Times New Roman" w:hAnsi="Helvetica" w:cs="Helvetica"/>
          <w:color w:val="000000"/>
          <w:sz w:val="16"/>
          <w:szCs w:val="16"/>
        </w:rPr>
        <w:t> (1835-1919), who made a vast fortune in the steel industry then became a philanthropist and gave away the bulk of his money, Rockefeller donated more than half a billion dollars to various educational, religious and scientific causes. Among his activities, he funded the establishment of the University of </w:t>
      </w:r>
      <w:hyperlink r:id="rId15" w:history="1">
        <w:r w:rsidRPr="005D0140">
          <w:rPr>
            <w:rFonts w:ascii="Helvetica" w:eastAsia="Times New Roman" w:hAnsi="Helvetica" w:cs="Helvetica"/>
            <w:color w:val="000000"/>
            <w:sz w:val="16"/>
            <w:szCs w:val="16"/>
            <w:u w:val="single"/>
            <w:bdr w:val="none" w:sz="0" w:space="0" w:color="auto" w:frame="1"/>
          </w:rPr>
          <w:t>Chicago</w:t>
        </w:r>
      </w:hyperlink>
      <w:r w:rsidRPr="005D0140">
        <w:rPr>
          <w:rFonts w:ascii="Helvetica" w:eastAsia="Times New Roman" w:hAnsi="Helvetica" w:cs="Helvetica"/>
          <w:color w:val="000000"/>
          <w:sz w:val="16"/>
          <w:szCs w:val="16"/>
        </w:rPr>
        <w:t> and the Rockefeller Institute for Medical Research (now Rockefeller University).</w:t>
      </w:r>
    </w:p>
    <w:p w:rsidR="005D0140" w:rsidRPr="005D0140" w:rsidRDefault="005D0140" w:rsidP="005D0140">
      <w:pPr>
        <w:spacing w:after="0" w:line="384" w:lineRule="atLeast"/>
        <w:textAlignment w:val="baseline"/>
        <w:rPr>
          <w:rFonts w:ascii="Helvetica" w:eastAsia="Times New Roman" w:hAnsi="Helvetica" w:cs="Helvetica"/>
          <w:color w:val="000000"/>
          <w:sz w:val="16"/>
          <w:szCs w:val="16"/>
        </w:rPr>
      </w:pPr>
      <w:r w:rsidRPr="005D0140">
        <w:rPr>
          <w:rFonts w:ascii="Helvetica" w:eastAsia="Times New Roman" w:hAnsi="Helvetica" w:cs="Helvetica"/>
          <w:color w:val="000000"/>
          <w:sz w:val="16"/>
          <w:szCs w:val="16"/>
        </w:rPr>
        <w:t>In his personal life, Rockefeller was devoutly religious, a temperance advocate and an avid golfer. His goal was to reach the age of 100; however, he died at 97 on May 23, 1937, at The Casements, his winter home in Ormond Beach, </w:t>
      </w:r>
      <w:hyperlink r:id="rId16" w:history="1">
        <w:r w:rsidRPr="005D0140">
          <w:rPr>
            <w:rFonts w:ascii="Helvetica" w:eastAsia="Times New Roman" w:hAnsi="Helvetica" w:cs="Helvetica"/>
            <w:color w:val="000000"/>
            <w:sz w:val="16"/>
            <w:szCs w:val="16"/>
            <w:u w:val="single"/>
            <w:bdr w:val="none" w:sz="0" w:space="0" w:color="auto" w:frame="1"/>
          </w:rPr>
          <w:t>Florida</w:t>
        </w:r>
      </w:hyperlink>
      <w:r w:rsidRPr="005D0140">
        <w:rPr>
          <w:rFonts w:ascii="Helvetica" w:eastAsia="Times New Roman" w:hAnsi="Helvetica" w:cs="Helvetica"/>
          <w:color w:val="000000"/>
          <w:sz w:val="16"/>
          <w:szCs w:val="16"/>
        </w:rPr>
        <w:t>. (Rockefeller owned multiple residences, including a home in </w:t>
      </w:r>
      <w:hyperlink r:id="rId17" w:history="1">
        <w:r w:rsidRPr="005D0140">
          <w:rPr>
            <w:rFonts w:ascii="Helvetica" w:eastAsia="Times New Roman" w:hAnsi="Helvetica" w:cs="Helvetica"/>
            <w:color w:val="000000"/>
            <w:sz w:val="16"/>
            <w:szCs w:val="16"/>
            <w:u w:val="single"/>
            <w:bdr w:val="none" w:sz="0" w:space="0" w:color="auto" w:frame="1"/>
          </w:rPr>
          <w:t>New York City</w:t>
        </w:r>
      </w:hyperlink>
      <w:r w:rsidRPr="005D0140">
        <w:rPr>
          <w:rFonts w:ascii="Helvetica" w:eastAsia="Times New Roman" w:hAnsi="Helvetica" w:cs="Helvetica"/>
          <w:color w:val="000000"/>
          <w:sz w:val="16"/>
          <w:szCs w:val="16"/>
        </w:rPr>
        <w:t xml:space="preserve">, an estate in Lakewood, New Jersey, and an estate called </w:t>
      </w:r>
      <w:proofErr w:type="spellStart"/>
      <w:r w:rsidRPr="005D0140">
        <w:rPr>
          <w:rFonts w:ascii="Helvetica" w:eastAsia="Times New Roman" w:hAnsi="Helvetica" w:cs="Helvetica"/>
          <w:color w:val="000000"/>
          <w:sz w:val="16"/>
          <w:szCs w:val="16"/>
        </w:rPr>
        <w:t>Kykuit</w:t>
      </w:r>
      <w:proofErr w:type="spellEnd"/>
      <w:r w:rsidRPr="005D0140">
        <w:rPr>
          <w:rFonts w:ascii="Helvetica" w:eastAsia="Times New Roman" w:hAnsi="Helvetica" w:cs="Helvetica"/>
          <w:color w:val="000000"/>
          <w:sz w:val="16"/>
          <w:szCs w:val="16"/>
        </w:rPr>
        <w:t xml:space="preserve">, </w:t>
      </w:r>
      <w:proofErr w:type="gramStart"/>
      <w:r w:rsidRPr="005D0140">
        <w:rPr>
          <w:rFonts w:ascii="Helvetica" w:eastAsia="Times New Roman" w:hAnsi="Helvetica" w:cs="Helvetica"/>
          <w:color w:val="000000"/>
          <w:sz w:val="16"/>
          <w:szCs w:val="16"/>
        </w:rPr>
        <w:t>old</w:t>
      </w:r>
      <w:proofErr w:type="gramEnd"/>
      <w:r w:rsidRPr="005D0140">
        <w:rPr>
          <w:rFonts w:ascii="Helvetica" w:eastAsia="Times New Roman" w:hAnsi="Helvetica" w:cs="Helvetica"/>
          <w:color w:val="000000"/>
          <w:sz w:val="16"/>
          <w:szCs w:val="16"/>
        </w:rPr>
        <w:t xml:space="preserve"> Dutch for “lookout,” set on 3,000 acres near Tarrytown, New York.) He was buried at Lake View Cemetery in Cleveland.</w:t>
      </w:r>
    </w:p>
    <w:p w:rsidR="00942BB5" w:rsidRPr="005D0140" w:rsidRDefault="005D0140">
      <w:pPr>
        <w:rPr>
          <w:sz w:val="16"/>
          <w:szCs w:val="16"/>
        </w:rPr>
      </w:pPr>
    </w:p>
    <w:sectPr w:rsidR="00942BB5" w:rsidRPr="005D01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73534"/>
    <w:multiLevelType w:val="multilevel"/>
    <w:tmpl w:val="966AC6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0140"/>
    <w:rsid w:val="000B4158"/>
    <w:rsid w:val="005D0140"/>
    <w:rsid w:val="007205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D014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D014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034018">
      <w:bodyDiv w:val="1"/>
      <w:marLeft w:val="0"/>
      <w:marRight w:val="0"/>
      <w:marTop w:val="0"/>
      <w:marBottom w:val="0"/>
      <w:divBdr>
        <w:top w:val="none" w:sz="0" w:space="0" w:color="auto"/>
        <w:left w:val="none" w:sz="0" w:space="0" w:color="auto"/>
        <w:bottom w:val="none" w:sz="0" w:space="0" w:color="auto"/>
        <w:right w:val="none" w:sz="0" w:space="0" w:color="auto"/>
      </w:divBdr>
      <w:divsChild>
        <w:div w:id="1214342905">
          <w:marLeft w:val="0"/>
          <w:marRight w:val="0"/>
          <w:marTop w:val="0"/>
          <w:marBottom w:val="0"/>
          <w:divBdr>
            <w:top w:val="none" w:sz="0" w:space="0" w:color="auto"/>
            <w:left w:val="none" w:sz="0" w:space="0" w:color="auto"/>
            <w:bottom w:val="none" w:sz="0" w:space="0" w:color="auto"/>
            <w:right w:val="none" w:sz="0" w:space="0" w:color="auto"/>
          </w:divBdr>
          <w:divsChild>
            <w:div w:id="1802653386">
              <w:marLeft w:val="0"/>
              <w:marRight w:val="0"/>
              <w:marTop w:val="0"/>
              <w:marBottom w:val="0"/>
              <w:divBdr>
                <w:top w:val="none" w:sz="0" w:space="0" w:color="auto"/>
                <w:left w:val="none" w:sz="0" w:space="0" w:color="auto"/>
                <w:bottom w:val="none" w:sz="0" w:space="0" w:color="auto"/>
                <w:right w:val="none" w:sz="0" w:space="0" w:color="auto"/>
              </w:divBdr>
              <w:divsChild>
                <w:div w:id="1402682269">
                  <w:marLeft w:val="0"/>
                  <w:marRight w:val="0"/>
                  <w:marTop w:val="0"/>
                  <w:marBottom w:val="0"/>
                  <w:divBdr>
                    <w:top w:val="none" w:sz="0" w:space="0" w:color="auto"/>
                    <w:left w:val="none" w:sz="0" w:space="0" w:color="auto"/>
                    <w:bottom w:val="none" w:sz="0" w:space="0" w:color="auto"/>
                    <w:right w:val="none" w:sz="0" w:space="0" w:color="auto"/>
                  </w:divBdr>
                  <w:divsChild>
                    <w:div w:id="403842359">
                      <w:marLeft w:val="0"/>
                      <w:marRight w:val="0"/>
                      <w:marTop w:val="0"/>
                      <w:marBottom w:val="0"/>
                      <w:divBdr>
                        <w:top w:val="none" w:sz="0" w:space="0" w:color="auto"/>
                        <w:left w:val="none" w:sz="0" w:space="0" w:color="auto"/>
                        <w:bottom w:val="none" w:sz="0" w:space="0" w:color="auto"/>
                        <w:right w:val="none" w:sz="0" w:space="0" w:color="auto"/>
                      </w:divBdr>
                    </w:div>
                  </w:divsChild>
                </w:div>
                <w:div w:id="1810973251">
                  <w:marLeft w:val="0"/>
                  <w:marRight w:val="0"/>
                  <w:marTop w:val="0"/>
                  <w:marBottom w:val="0"/>
                  <w:divBdr>
                    <w:top w:val="none" w:sz="0" w:space="0" w:color="auto"/>
                    <w:left w:val="none" w:sz="0" w:space="0" w:color="auto"/>
                    <w:bottom w:val="none" w:sz="0" w:space="0" w:color="auto"/>
                    <w:right w:val="none" w:sz="0" w:space="0" w:color="auto"/>
                  </w:divBdr>
                  <w:divsChild>
                    <w:div w:id="1516726502">
                      <w:marLeft w:val="0"/>
                      <w:marRight w:val="0"/>
                      <w:marTop w:val="0"/>
                      <w:marBottom w:val="0"/>
                      <w:divBdr>
                        <w:top w:val="none" w:sz="0" w:space="0" w:color="auto"/>
                        <w:left w:val="none" w:sz="0" w:space="0" w:color="auto"/>
                        <w:bottom w:val="none" w:sz="0" w:space="0" w:color="auto"/>
                        <w:right w:val="none" w:sz="0" w:space="0" w:color="auto"/>
                      </w:divBdr>
                    </w:div>
                  </w:divsChild>
                </w:div>
                <w:div w:id="1688169254">
                  <w:marLeft w:val="0"/>
                  <w:marRight w:val="0"/>
                  <w:marTop w:val="0"/>
                  <w:marBottom w:val="0"/>
                  <w:divBdr>
                    <w:top w:val="none" w:sz="0" w:space="0" w:color="auto"/>
                    <w:left w:val="none" w:sz="0" w:space="0" w:color="auto"/>
                    <w:bottom w:val="none" w:sz="0" w:space="0" w:color="auto"/>
                    <w:right w:val="none" w:sz="0" w:space="0" w:color="auto"/>
                  </w:divBdr>
                  <w:divsChild>
                    <w:div w:id="591856389">
                      <w:marLeft w:val="0"/>
                      <w:marRight w:val="0"/>
                      <w:marTop w:val="0"/>
                      <w:marBottom w:val="0"/>
                      <w:divBdr>
                        <w:top w:val="none" w:sz="0" w:space="0" w:color="auto"/>
                        <w:left w:val="none" w:sz="0" w:space="0" w:color="auto"/>
                        <w:bottom w:val="none" w:sz="0" w:space="0" w:color="auto"/>
                        <w:right w:val="none" w:sz="0" w:space="0" w:color="auto"/>
                      </w:divBdr>
                    </w:div>
                  </w:divsChild>
                </w:div>
                <w:div w:id="1475559521">
                  <w:marLeft w:val="0"/>
                  <w:marRight w:val="0"/>
                  <w:marTop w:val="0"/>
                  <w:marBottom w:val="0"/>
                  <w:divBdr>
                    <w:top w:val="none" w:sz="0" w:space="0" w:color="auto"/>
                    <w:left w:val="none" w:sz="0" w:space="0" w:color="auto"/>
                    <w:bottom w:val="none" w:sz="0" w:space="0" w:color="auto"/>
                    <w:right w:val="none" w:sz="0" w:space="0" w:color="auto"/>
                  </w:divBdr>
                  <w:divsChild>
                    <w:div w:id="992024910">
                      <w:marLeft w:val="0"/>
                      <w:marRight w:val="0"/>
                      <w:marTop w:val="0"/>
                      <w:marBottom w:val="0"/>
                      <w:divBdr>
                        <w:top w:val="none" w:sz="0" w:space="0" w:color="auto"/>
                        <w:left w:val="none" w:sz="0" w:space="0" w:color="auto"/>
                        <w:bottom w:val="none" w:sz="0" w:space="0" w:color="auto"/>
                        <w:right w:val="none" w:sz="0" w:space="0" w:color="auto"/>
                      </w:divBdr>
                    </w:div>
                  </w:divsChild>
                </w:div>
                <w:div w:id="566691279">
                  <w:marLeft w:val="0"/>
                  <w:marRight w:val="0"/>
                  <w:marTop w:val="0"/>
                  <w:marBottom w:val="0"/>
                  <w:divBdr>
                    <w:top w:val="none" w:sz="0" w:space="0" w:color="auto"/>
                    <w:left w:val="none" w:sz="0" w:space="0" w:color="auto"/>
                    <w:bottom w:val="none" w:sz="0" w:space="0" w:color="auto"/>
                    <w:right w:val="none" w:sz="0" w:space="0" w:color="auto"/>
                  </w:divBdr>
                  <w:divsChild>
                    <w:div w:id="164759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istory.com/topics/us-states/new-york" TargetMode="External"/><Relationship Id="rId13" Type="http://schemas.openxmlformats.org/officeDocument/2006/relationships/hyperlink" Target="http://www.history.com/topics/us-states/new-jersey"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history.com/topics/john-d-rockefeller/print" TargetMode="External"/><Relationship Id="rId12" Type="http://schemas.openxmlformats.org/officeDocument/2006/relationships/hyperlink" Target="http://www.history.com/topics/us-states/georgia" TargetMode="External"/><Relationship Id="rId17" Type="http://schemas.openxmlformats.org/officeDocument/2006/relationships/hyperlink" Target="http://www.history.com/topics/new-york-city" TargetMode="External"/><Relationship Id="rId2" Type="http://schemas.openxmlformats.org/officeDocument/2006/relationships/styles" Target="styles.xml"/><Relationship Id="rId16" Type="http://schemas.openxmlformats.org/officeDocument/2006/relationships/hyperlink" Target="http://www.history.com/topics/us-states/florida" TargetMode="External"/><Relationship Id="rId1" Type="http://schemas.openxmlformats.org/officeDocument/2006/relationships/numbering" Target="numbering.xml"/><Relationship Id="rId6" Type="http://schemas.openxmlformats.org/officeDocument/2006/relationships/hyperlink" Target="http://www.history.com/topics/john-d-rockefeller" TargetMode="External"/><Relationship Id="rId11" Type="http://schemas.openxmlformats.org/officeDocument/2006/relationships/hyperlink" Target="http://www.history.com/topics/black-history/underground-railroad" TargetMode="External"/><Relationship Id="rId5" Type="http://schemas.openxmlformats.org/officeDocument/2006/relationships/webSettings" Target="webSettings.xml"/><Relationship Id="rId15" Type="http://schemas.openxmlformats.org/officeDocument/2006/relationships/hyperlink" Target="http://www.history.com/topics/chicago" TargetMode="External"/><Relationship Id="rId10" Type="http://schemas.openxmlformats.org/officeDocument/2006/relationships/hyperlink" Target="http://www.history.com/topics/us-states/pennsylvania"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history.com/topics/us-states/ohio" TargetMode="External"/><Relationship Id="rId14" Type="http://schemas.openxmlformats.org/officeDocument/2006/relationships/hyperlink" Target="http://www.history.com/topics/andrew-carneg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1038</Words>
  <Characters>5923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mpstech</dc:creator>
  <cp:lastModifiedBy>mpstech</cp:lastModifiedBy>
  <cp:revision>1</cp:revision>
  <cp:lastPrinted>2014-10-22T16:05:00Z</cp:lastPrinted>
  <dcterms:created xsi:type="dcterms:W3CDTF">2014-10-22T16:04:00Z</dcterms:created>
  <dcterms:modified xsi:type="dcterms:W3CDTF">2014-10-22T16:11:00Z</dcterms:modified>
</cp:coreProperties>
</file>